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74667" w14:textId="77777777" w:rsidR="00CD460C" w:rsidRDefault="009D1D11">
      <w:pPr>
        <w:spacing w:after="120"/>
        <w:jc w:val="right"/>
      </w:pPr>
      <w:r>
        <w:rPr>
          <w:noProof/>
        </w:rPr>
        <w:drawing>
          <wp:inline distT="0" distB="0" distL="0" distR="0" wp14:anchorId="673EADCB" wp14:editId="6A9E2148">
            <wp:extent cx="1800000" cy="620168"/>
            <wp:effectExtent l="0" t="0" r="0" b="0"/>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a:stretch>
                      <a:fillRect/>
                    </a:stretch>
                  </pic:blipFill>
                  <pic:spPr>
                    <a:xfrm>
                      <a:off x="0" y="0"/>
                      <a:ext cx="1800000" cy="620168"/>
                    </a:xfrm>
                    <a:prstGeom prst="rect">
                      <a:avLst/>
                    </a:prstGeom>
                  </pic:spPr>
                </pic:pic>
              </a:graphicData>
            </a:graphic>
          </wp:inline>
        </w:drawing>
      </w:r>
    </w:p>
    <w:p w14:paraId="7254C1BF" w14:textId="77777777" w:rsidR="00E15EB8" w:rsidRDefault="00E15EB8" w:rsidP="00E15EB8">
      <w:pPr>
        <w:pStyle w:val="Kop1"/>
        <w:pBdr>
          <w:bottom w:val="single" w:sz="12" w:space="4" w:color="FEB03D"/>
        </w:pBdr>
      </w:pPr>
      <w:r>
        <w:t>Eindsymposium Impact sociaal beleid op gezondheid –programma</w:t>
      </w:r>
    </w:p>
    <w:p w14:paraId="38999E8B" w14:textId="77777777" w:rsidR="000E7D60" w:rsidRDefault="00D130C9" w:rsidP="00A51B29">
      <w:r>
        <w:rPr>
          <w:b/>
          <w:bCs/>
        </w:rPr>
        <w:t xml:space="preserve">Datum: </w:t>
      </w:r>
      <w:r>
        <w:t>donderdag 29 oktober 2026</w:t>
      </w:r>
    </w:p>
    <w:p w14:paraId="78641289" w14:textId="77777777" w:rsidR="000E7D60" w:rsidRDefault="00D130C9" w:rsidP="00A51B29">
      <w:r>
        <w:rPr>
          <w:b/>
          <w:bCs/>
        </w:rPr>
        <w:t>Locatie:</w:t>
      </w:r>
      <w:r>
        <w:t xml:space="preserve"> </w:t>
      </w:r>
      <w:proofErr w:type="spellStart"/>
      <w:r>
        <w:t>Akoesticum</w:t>
      </w:r>
      <w:proofErr w:type="spellEnd"/>
      <w:r>
        <w:t>, Frisopark 4, 6711 WZ Ede</w:t>
      </w:r>
    </w:p>
    <w:p w14:paraId="3227FC05" w14:textId="77777777" w:rsidR="00987408" w:rsidRDefault="00987408" w:rsidP="00A51B29">
      <w:pPr>
        <w:rPr>
          <w:color w:val="auto"/>
        </w:rPr>
      </w:pPr>
    </w:p>
    <w:p w14:paraId="42FC152C" w14:textId="6957E130" w:rsidR="00F64DE4" w:rsidRPr="000322C5" w:rsidRDefault="00F64DE4" w:rsidP="00F64DE4">
      <w:pPr>
        <w:pBdr>
          <w:left w:val="single" w:sz="24" w:space="8" w:color="7E2D1B"/>
        </w:pBdr>
        <w:shd w:val="clear" w:color="auto" w:fill="FFE4BD"/>
        <w:spacing w:before="160" w:after="160"/>
        <w:ind w:left="200" w:right="200"/>
        <w:rPr>
          <w:rFonts w:ascii="Arial Nova" w:hAnsi="Arial Nova"/>
          <w:b/>
          <w:bCs/>
        </w:rPr>
      </w:pPr>
      <w:r>
        <w:rPr>
          <w:rFonts w:ascii="Arial Nova" w:hAnsi="Arial Nova"/>
          <w:b/>
          <w:bCs/>
        </w:rPr>
        <w:t xml:space="preserve">Sociaal beleid heeft meetbare effecten op de gezondheid van inwoners. </w:t>
      </w:r>
      <w:r w:rsidR="00230911">
        <w:rPr>
          <w:rFonts w:ascii="Arial Nova" w:hAnsi="Arial Nova"/>
          <w:b/>
          <w:bCs/>
        </w:rPr>
        <w:br/>
      </w:r>
      <w:r>
        <w:rPr>
          <w:rFonts w:ascii="Arial Nova" w:hAnsi="Arial Nova"/>
          <w:b/>
          <w:bCs/>
        </w:rPr>
        <w:t>Vier jaar lang onderzochten wij welke. Tijdens dit symposium nemen we je mee in de belangrijkste inzichten én wat dit betekent voor jouw dagelijkse praktijk. Verwacht een dag vol ontmoeting, reflectie en concrete handvatten om zelf stappen te zetten.</w:t>
      </w:r>
    </w:p>
    <w:p w14:paraId="5BC50C27" w14:textId="77777777" w:rsidR="00F64DE4" w:rsidRDefault="00F64DE4" w:rsidP="00A51B29">
      <w:pPr>
        <w:rPr>
          <w:color w:val="auto"/>
        </w:rPr>
      </w:pPr>
    </w:p>
    <w:p w14:paraId="317025D6" w14:textId="77777777" w:rsidR="00987408" w:rsidRDefault="00987408" w:rsidP="00A51B29">
      <w:pPr>
        <w:pBdr>
          <w:top w:val="single" w:sz="6" w:space="4" w:color="FEB03D"/>
        </w:pBdr>
        <w:spacing w:before="240" w:after="60"/>
        <w:rPr>
          <w:b/>
          <w:bCs/>
          <w:color w:val="7E2D1B"/>
        </w:rPr>
      </w:pPr>
      <w:r>
        <w:rPr>
          <w:b/>
          <w:bCs/>
          <w:color w:val="7E2D1B"/>
        </w:rPr>
        <w:t>10:30 – 11:00 uur</w:t>
      </w:r>
      <w:r>
        <w:rPr>
          <w:b/>
          <w:bCs/>
          <w:color w:val="7E2D1B"/>
        </w:rPr>
        <w:tab/>
        <w:t>Inloop &amp; ontmoeting</w:t>
      </w:r>
    </w:p>
    <w:p w14:paraId="36684B46" w14:textId="77777777" w:rsidR="00E856A4" w:rsidRPr="003D4C63" w:rsidRDefault="00E856A4" w:rsidP="00A51B29">
      <w:pPr>
        <w:rPr>
          <w:b/>
          <w:bCs/>
          <w:color w:val="auto"/>
        </w:rPr>
      </w:pPr>
      <w:r>
        <w:rPr>
          <w:rFonts w:ascii="Arial Nova" w:hAnsi="Arial Nova"/>
        </w:rPr>
        <w:t>Registratie en inschrijven voor de workshops.</w:t>
      </w:r>
    </w:p>
    <w:p w14:paraId="5A1C8FAC" w14:textId="77777777" w:rsidR="00ED2E75" w:rsidRDefault="00ED2E75" w:rsidP="009E715B"/>
    <w:p w14:paraId="14C0B21F" w14:textId="77777777" w:rsidR="009E715B" w:rsidRPr="003D4C63" w:rsidRDefault="009E715B" w:rsidP="009E715B">
      <w:pPr>
        <w:pBdr>
          <w:top w:val="single" w:sz="6" w:space="4" w:color="FEB03D"/>
        </w:pBdr>
        <w:spacing w:before="240" w:after="60"/>
        <w:rPr>
          <w:b/>
          <w:bCs/>
        </w:rPr>
      </w:pPr>
      <w:r>
        <w:rPr>
          <w:b/>
          <w:bCs/>
          <w:color w:val="7E2D1B"/>
        </w:rPr>
        <w:t>11:00 – 11:30 uur</w:t>
      </w:r>
      <w:r>
        <w:rPr>
          <w:b/>
          <w:bCs/>
          <w:color w:val="7E2D1B"/>
        </w:rPr>
        <w:tab/>
        <w:t>Plenaire opening</w:t>
      </w:r>
    </w:p>
    <w:p w14:paraId="3F7E13AC" w14:textId="77777777" w:rsidR="00DB7FE9" w:rsidRDefault="00811BA3" w:rsidP="009E715B">
      <w:pPr>
        <w:rPr>
          <w:rFonts w:ascii="Arial Nova" w:hAnsi="Arial Nova"/>
          <w:b/>
          <w:bCs/>
        </w:rPr>
      </w:pPr>
      <w:r>
        <w:rPr>
          <w:rFonts w:ascii="Arial Nova" w:hAnsi="Arial Nova"/>
        </w:rPr>
        <w:t xml:space="preserve">Welkom door de dagvoorzitter </w:t>
      </w:r>
      <w:r>
        <w:rPr>
          <w:rFonts w:ascii="Arial Nova" w:hAnsi="Arial Nova"/>
          <w:b/>
          <w:bCs/>
        </w:rPr>
        <w:t>Lector dr. Tamara Madern (Hogeschool Utrecht).</w:t>
      </w:r>
    </w:p>
    <w:p w14:paraId="62C5811A" w14:textId="38B2FDD4" w:rsidR="001B64EF" w:rsidRDefault="00DB7FE9" w:rsidP="009E715B">
      <w:r w:rsidRPr="00230911">
        <w:rPr>
          <w:b/>
          <w:bCs/>
        </w:rPr>
        <w:t>Projectleider dr. Jantien van Berkel</w:t>
      </w:r>
      <w:r w:rsidR="00230911">
        <w:rPr>
          <w:b/>
          <w:bCs/>
        </w:rPr>
        <w:t xml:space="preserve"> (Universiteit Utrecht)</w:t>
      </w:r>
      <w:r>
        <w:t xml:space="preserve"> presenteert de rode draad van het onderzoek en stelt de vraag die de hele dag centraal staat: hoe vertalen we deze kennis naar beleid dat echt werkt?</w:t>
      </w:r>
    </w:p>
    <w:p w14:paraId="4DF6B78F" w14:textId="77777777" w:rsidR="00ED2E75" w:rsidRDefault="00ED2E75" w:rsidP="009E715B"/>
    <w:p w14:paraId="0CECBF1F" w14:textId="77777777" w:rsidR="009E715B" w:rsidRPr="003D4C63" w:rsidRDefault="00F059E5" w:rsidP="009E715B">
      <w:pPr>
        <w:pBdr>
          <w:top w:val="single" w:sz="6" w:space="4" w:color="FEB03D"/>
        </w:pBdr>
        <w:spacing w:before="240" w:after="60"/>
        <w:rPr>
          <w:b/>
          <w:bCs/>
        </w:rPr>
      </w:pPr>
      <w:r>
        <w:rPr>
          <w:b/>
          <w:bCs/>
          <w:color w:val="7E2D1B"/>
        </w:rPr>
        <w:t>11:30 – 12:30 uur</w:t>
      </w:r>
      <w:r>
        <w:rPr>
          <w:b/>
          <w:bCs/>
          <w:color w:val="7E2D1B"/>
        </w:rPr>
        <w:tab/>
        <w:t>Workshop ronde 1: kies jouw verdieping</w:t>
      </w:r>
    </w:p>
    <w:p w14:paraId="716CB764" w14:textId="77777777" w:rsidR="00F059E5" w:rsidRDefault="00F059E5" w:rsidP="009E715B"/>
    <w:p w14:paraId="72C45AD5" w14:textId="77777777" w:rsidR="00870D8D" w:rsidRDefault="00870D8D" w:rsidP="00870D8D">
      <w:pPr>
        <w:rPr>
          <w:rFonts w:ascii="Arial Nova" w:hAnsi="Arial Nova"/>
        </w:rPr>
      </w:pPr>
      <w:r>
        <w:rPr>
          <w:rFonts w:ascii="Arial Nova" w:hAnsi="Arial Nova"/>
        </w:rPr>
        <w:t>In kleinere groepen ga je aan de slag met thema’s die ertoe doen. Op de dag zelf kies je per ronde een workshop uit onderstaand aanbod:</w:t>
      </w:r>
    </w:p>
    <w:p w14:paraId="71DD7F9B" w14:textId="77777777" w:rsidR="00870D8D" w:rsidRDefault="00870D8D" w:rsidP="009E715B"/>
    <w:p w14:paraId="5975629B" w14:textId="77777777" w:rsidR="001910D4" w:rsidRPr="001910D4" w:rsidRDefault="001910D4" w:rsidP="001910D4">
      <w:r>
        <w:t xml:space="preserve">Workshop 1: </w:t>
      </w:r>
      <w:r>
        <w:rPr>
          <w:b/>
          <w:bCs/>
        </w:rPr>
        <w:t xml:space="preserve">Hoe beïnvloeden bijstands- en schuldenbeleid de gezondheid, voor wie en onder welke omstandigheden? </w:t>
      </w:r>
    </w:p>
    <w:p w14:paraId="0754B38C" w14:textId="77777777" w:rsidR="001910D4" w:rsidRPr="001910D4" w:rsidRDefault="001910D4" w:rsidP="001910D4">
      <w:pPr>
        <w:rPr>
          <w:i/>
          <w:iCs/>
        </w:rPr>
      </w:pPr>
      <w:r>
        <w:rPr>
          <w:i/>
          <w:iCs/>
        </w:rPr>
        <w:t>Eline van Bennekom, Universiteit Wageningen</w:t>
      </w:r>
    </w:p>
    <w:p w14:paraId="5778B02A" w14:textId="77777777" w:rsidR="001910D4" w:rsidRPr="001910D4" w:rsidRDefault="001910D4" w:rsidP="001910D4">
      <w:r>
        <w:t xml:space="preserve">Gemeenten investeren volop in bijstands- en schuldenbeleid, maar de invloed op de gezondheid van inwoners blijft vaak onderbelicht. In deze workshop presenteert Eline van Bennekom de resultaten van evaluaties van gemeentelijk beleid op het terrein van bijstand, bijverdienen naast de bijstand, </w:t>
      </w:r>
      <w:proofErr w:type="spellStart"/>
      <w:r>
        <w:t>vroegsignalering</w:t>
      </w:r>
      <w:proofErr w:type="spellEnd"/>
      <w:r>
        <w:t xml:space="preserve"> van schulden en integrale benaderingen in de bijstand en schuldhulpverlening. Hoe beïnvloedt dergelijk beleid de gezondheid, voor wie en onder welke omstandigheden? </w:t>
      </w:r>
    </w:p>
    <w:p w14:paraId="4C0B1ED6" w14:textId="77777777" w:rsidR="001910D4" w:rsidRPr="001910D4" w:rsidRDefault="001910D4" w:rsidP="001910D4">
      <w:r>
        <w:t>Na de presentatie gaan we met elkaar in gesprek: wat herkennen deelnemers en waar willen zij zelf verder aan werken? De workshop biedt handvatten voor deelnemers die de verbinding tussen sociaal beleid en gezondheid willen versterken.</w:t>
      </w:r>
    </w:p>
    <w:p w14:paraId="61AAE0F1" w14:textId="77777777" w:rsidR="000A1378" w:rsidRDefault="000A1378" w:rsidP="009E715B"/>
    <w:p w14:paraId="73845849" w14:textId="77777777" w:rsidR="004F3338" w:rsidRPr="004F3338" w:rsidRDefault="004F3338" w:rsidP="001910D4">
      <w:pPr>
        <w:rPr>
          <w:b/>
          <w:bCs/>
        </w:rPr>
      </w:pPr>
      <w:r>
        <w:rPr>
          <w:b/>
          <w:bCs/>
        </w:rPr>
        <w:t>Workshop 2: Bijstands- en schuldenbeleid onder de loep</w:t>
      </w:r>
    </w:p>
    <w:p w14:paraId="373BE773" w14:textId="77777777" w:rsidR="004F3338" w:rsidRPr="004F3338" w:rsidRDefault="004F3338" w:rsidP="004F3338">
      <w:r>
        <w:rPr>
          <w:i/>
          <w:iCs/>
        </w:rPr>
        <w:t>Ernst-Jan de Bruijn, Universiteit Leiden</w:t>
      </w:r>
    </w:p>
    <w:p w14:paraId="102AF53B" w14:textId="77777777" w:rsidR="004F3338" w:rsidRPr="004F3338" w:rsidRDefault="004F3338" w:rsidP="004F3338">
      <w:r>
        <w:lastRenderedPageBreak/>
        <w:t>In deze workshop neemt Ernst-Jan de Bruijn je mee langs de belangrijkste inzichten uit zijn onderzoek naar de impact van drie beleidsinterventies: de kostendelersnorm, toelating tot de wettelijke schuldregeling (</w:t>
      </w:r>
      <w:proofErr w:type="spellStart"/>
      <w:r>
        <w:t>Wsnp</w:t>
      </w:r>
      <w:proofErr w:type="spellEnd"/>
      <w:r>
        <w:t>) en het afboeken van bijstandsschulden.</w:t>
      </w:r>
    </w:p>
    <w:p w14:paraId="5B0E92BA" w14:textId="77777777" w:rsidR="004F3338" w:rsidRPr="004F3338" w:rsidRDefault="004F3338" w:rsidP="004F3338">
      <w:r>
        <w:t>Op basis van unieke en gedetailleerde CBS-registerdata laat hij zien wat deze maatregelen betekenen voor de financiële situatie, arbeidsmarktpositie en gezondheid van inwoners. Wat zijn de effecten op deze domeinen? Wat werkt wel, wat werkt niet, en voor wie?</w:t>
      </w:r>
    </w:p>
    <w:p w14:paraId="591FCF8C" w14:textId="77777777" w:rsidR="004F3338" w:rsidRPr="004F3338" w:rsidRDefault="004F3338" w:rsidP="004F3338">
      <w:r>
        <w:t>Naast het delen van onderzoeksresultaten biedt de workshop ruimte om ervaringen en aanvullende inzichten uit te wisselen en gezamenlijk te reflecteren op de betekenis van deze kennis voor beleid en uitvoering.</w:t>
      </w:r>
    </w:p>
    <w:p w14:paraId="346A0FDE" w14:textId="77777777" w:rsidR="000A1378" w:rsidRDefault="000A1378" w:rsidP="000A1378"/>
    <w:p w14:paraId="63EF819A" w14:textId="77777777" w:rsidR="008407E4" w:rsidRPr="008407E4" w:rsidRDefault="008407E4" w:rsidP="001910D4">
      <w:r>
        <w:rPr>
          <w:b/>
          <w:bCs/>
        </w:rPr>
        <w:t>Workshop 3: Waarom samenwerken aan gezondheidsgelijkheid vastloopt en wat je eraan kunt doen</w:t>
      </w:r>
    </w:p>
    <w:p w14:paraId="764BD57F" w14:textId="77777777" w:rsidR="008407E4" w:rsidRPr="008407E4" w:rsidRDefault="008407E4" w:rsidP="008407E4">
      <w:r>
        <w:rPr>
          <w:i/>
          <w:iCs/>
        </w:rPr>
        <w:t>Yvonne La Grouw en Maikel Waardenburg, Universiteit Utrecht en Studio Sociaal Centraal</w:t>
      </w:r>
    </w:p>
    <w:p w14:paraId="564A6032" w14:textId="77777777" w:rsidR="008407E4" w:rsidRPr="008407E4" w:rsidRDefault="008407E4" w:rsidP="008407E4">
      <w:r>
        <w:t xml:space="preserve">Je wilt samenwerken aan gezondheidsgelijkheid, maar loopt vast. Er is al veel kennis verzameld, maar wanneer durven we over te gaan op actie? Erkennen we verschillende kennis en belangen m.b.t. gezondheidsverschillen, en de mogelijke oplossingen? Hoe gaan we om met de verschillende timing van beleidsprocessen? En hoe verdelen we de kosten en de baten over verschillende domeinen? In deze sessie stap je zelf in die werkelijkheid. Via een creatief en meervoudig perspectief leer je niet alleen om valkuilen van samenwerking te herkennen, maar er ook productief mee te werken. </w:t>
      </w:r>
    </w:p>
    <w:p w14:paraId="7E595020" w14:textId="77777777" w:rsidR="00854E9C" w:rsidRDefault="00854E9C" w:rsidP="00854E9C"/>
    <w:p w14:paraId="4363E664" w14:textId="77777777" w:rsidR="006651EE" w:rsidRPr="00EE1C3A" w:rsidRDefault="00D8591C" w:rsidP="001910D4">
      <w:pPr>
        <w:rPr>
          <w:b/>
          <w:bCs/>
        </w:rPr>
      </w:pPr>
      <w:r>
        <w:rPr>
          <w:b/>
          <w:bCs/>
        </w:rPr>
        <w:t xml:space="preserve">Workshop 4: Wat doet jouw beleid met de mentale gezondheid van inwoners? </w:t>
      </w:r>
      <w:r>
        <w:rPr>
          <w:b/>
          <w:bCs/>
        </w:rPr>
        <w:br/>
      </w:r>
      <w:r>
        <w:t>(alleen in ronde 1)</w:t>
      </w:r>
    </w:p>
    <w:p w14:paraId="6A8A7373" w14:textId="77777777" w:rsidR="00840E3D" w:rsidRPr="003D4C63" w:rsidRDefault="00256C58" w:rsidP="009E715B">
      <w:pPr>
        <w:rPr>
          <w:i/>
          <w:iCs/>
        </w:rPr>
      </w:pPr>
      <w:r>
        <w:rPr>
          <w:i/>
          <w:iCs/>
        </w:rPr>
        <w:t>Nynke de Nie, Trimbos-instituut</w:t>
      </w:r>
    </w:p>
    <w:p w14:paraId="5C7BFCE9" w14:textId="77777777" w:rsidR="00F059E5" w:rsidRPr="008B2C61" w:rsidRDefault="00557430" w:rsidP="00557430">
      <w:r>
        <w:t>Onderwijs, de fysieke leefomgeving, schulden: het heeft allemaal invloed op je mentale gezondheid. Maar hoe hou je daar rekening mee binnen jouw eigen beleidsdomein? Neem schuldenbeleid: hoe voorkom je dat ingewikkelde regelingen extra stress veroorzaken bij inwoners? De beleidstoets mentale gezondheid helpt beleidsmakers om de impact van beleid op mentale gezondheid inzichtelijk te maken. In deze workshop krijg je meer inzicht in mentale gezondheid, hoor je meer over de beleidstoets én ga je er zelf praktisch mee aan de slag.</w:t>
      </w:r>
    </w:p>
    <w:p w14:paraId="1BA25355" w14:textId="77777777" w:rsidR="00C632DD" w:rsidRDefault="00C632DD" w:rsidP="00557430"/>
    <w:p w14:paraId="3D63B1CE" w14:textId="77777777" w:rsidR="006560C0" w:rsidRPr="00EE1C3A" w:rsidRDefault="006560C0" w:rsidP="001910D4">
      <w:pPr>
        <w:rPr>
          <w:b/>
          <w:bCs/>
        </w:rPr>
      </w:pPr>
      <w:r>
        <w:rPr>
          <w:b/>
          <w:bCs/>
        </w:rPr>
        <w:t xml:space="preserve">Workshop 5: Vertrouwen tussen inwoners en overheid: wat werkt, wat werkt averechts? </w:t>
      </w:r>
      <w:r>
        <w:rPr>
          <w:b/>
          <w:bCs/>
        </w:rPr>
        <w:br/>
      </w:r>
      <w:r>
        <w:t>(alleen in ronde 2)</w:t>
      </w:r>
    </w:p>
    <w:p w14:paraId="34A90214" w14:textId="77777777" w:rsidR="006560C0" w:rsidRPr="009E447C" w:rsidRDefault="006560C0" w:rsidP="006560C0">
      <w:pPr>
        <w:rPr>
          <w:i/>
          <w:iCs/>
        </w:rPr>
      </w:pPr>
      <w:r>
        <w:rPr>
          <w:i/>
          <w:iCs/>
        </w:rPr>
        <w:t xml:space="preserve">Stijn </w:t>
      </w:r>
      <w:proofErr w:type="spellStart"/>
      <w:r>
        <w:rPr>
          <w:i/>
          <w:iCs/>
        </w:rPr>
        <w:t>Horck</w:t>
      </w:r>
      <w:proofErr w:type="spellEnd"/>
      <w:r>
        <w:rPr>
          <w:i/>
          <w:iCs/>
        </w:rPr>
        <w:t>, Universiteit Maastricht</w:t>
      </w:r>
    </w:p>
    <w:p w14:paraId="52C195BA" w14:textId="77777777" w:rsidR="006560C0" w:rsidRPr="00A25B2B" w:rsidRDefault="006560C0" w:rsidP="006560C0">
      <w:r>
        <w:t xml:space="preserve">Vertrouwen tussen inwoners en overheid is de basis voor effectief beleid. En deze basis staat onder druk. Stijn </w:t>
      </w:r>
      <w:proofErr w:type="spellStart"/>
      <w:r>
        <w:t>Horck</w:t>
      </w:r>
      <w:proofErr w:type="spellEnd"/>
      <w:r>
        <w:t xml:space="preserve"> laat op basis van onderzoek zien hoe vertrouwen kan worden versterkt en wanneer goedbedoeld beleid juist afstand of wantrouwen schept. Deelnemers bespreken wat deze inzichten betekenen voor hun eigen organisatie en gaan naar huis met concrete aanknopingspunten om vertrouwen in de eigen praktijk te versterken.</w:t>
      </w:r>
    </w:p>
    <w:p w14:paraId="6799DFF4" w14:textId="77777777" w:rsidR="003C67FF" w:rsidRPr="000E3BBD" w:rsidRDefault="003C67FF" w:rsidP="00557430"/>
    <w:p w14:paraId="15317640" w14:textId="77777777" w:rsidR="00D8591C" w:rsidRPr="002922A7" w:rsidRDefault="003F428F" w:rsidP="009E715B">
      <w:pPr>
        <w:pBdr>
          <w:top w:val="single" w:sz="6" w:space="4" w:color="FEB03D"/>
        </w:pBdr>
        <w:spacing w:before="240" w:after="60"/>
        <w:rPr>
          <w:b/>
          <w:bCs/>
        </w:rPr>
      </w:pPr>
      <w:r>
        <w:rPr>
          <w:b/>
          <w:bCs/>
          <w:color w:val="7E2D1B"/>
        </w:rPr>
        <w:t>12:30-13:15 uur</w:t>
      </w:r>
      <w:r>
        <w:rPr>
          <w:b/>
          <w:bCs/>
          <w:color w:val="7E2D1B"/>
        </w:rPr>
        <w:tab/>
        <w:t>Lunch</w:t>
      </w:r>
    </w:p>
    <w:p w14:paraId="25922A3A" w14:textId="77777777" w:rsidR="00ED2E75" w:rsidRDefault="00ED2E75" w:rsidP="009E715B"/>
    <w:p w14:paraId="736AB6A7" w14:textId="77777777" w:rsidR="00ED2E75" w:rsidRDefault="003F428F" w:rsidP="009E715B">
      <w:pPr>
        <w:pBdr>
          <w:top w:val="single" w:sz="6" w:space="4" w:color="FEB03D"/>
        </w:pBdr>
        <w:spacing w:before="240" w:after="60"/>
      </w:pPr>
      <w:r>
        <w:rPr>
          <w:b/>
          <w:bCs/>
          <w:color w:val="7E2D1B"/>
        </w:rPr>
        <w:t>13:15-13:30 uur</w:t>
      </w:r>
      <w:r>
        <w:rPr>
          <w:b/>
          <w:bCs/>
          <w:color w:val="7E2D1B"/>
        </w:rPr>
        <w:tab/>
        <w:t xml:space="preserve">Opening van de middag </w:t>
      </w:r>
      <w:r w:rsidRPr="00230911">
        <w:rPr>
          <w:color w:val="auto"/>
        </w:rPr>
        <w:t xml:space="preserve">door </w:t>
      </w:r>
      <w:proofErr w:type="spellStart"/>
      <w:r w:rsidRPr="00230911">
        <w:rPr>
          <w:color w:val="auto"/>
        </w:rPr>
        <w:t>Séun</w:t>
      </w:r>
      <w:proofErr w:type="spellEnd"/>
      <w:r w:rsidRPr="00230911">
        <w:rPr>
          <w:color w:val="auto"/>
        </w:rPr>
        <w:t xml:space="preserve"> </w:t>
      </w:r>
      <w:proofErr w:type="spellStart"/>
      <w:r w:rsidRPr="00230911">
        <w:rPr>
          <w:color w:val="auto"/>
        </w:rPr>
        <w:t>Steenken</w:t>
      </w:r>
      <w:proofErr w:type="spellEnd"/>
      <w:r w:rsidRPr="00230911">
        <w:rPr>
          <w:color w:val="auto"/>
        </w:rPr>
        <w:t xml:space="preserve">, stadsdichter van Almere. </w:t>
      </w:r>
    </w:p>
    <w:p w14:paraId="5FEE1EB9" w14:textId="77777777" w:rsidR="00BA4520" w:rsidRDefault="00BA4520" w:rsidP="009E715B"/>
    <w:p w14:paraId="4D1D9B5D" w14:textId="77777777" w:rsidR="003F428F" w:rsidRPr="003D4C63" w:rsidRDefault="003F428F" w:rsidP="009E715B">
      <w:pPr>
        <w:pBdr>
          <w:top w:val="single" w:sz="6" w:space="4" w:color="FEB03D"/>
        </w:pBdr>
        <w:spacing w:before="240" w:after="60"/>
        <w:rPr>
          <w:b/>
          <w:bCs/>
        </w:rPr>
      </w:pPr>
      <w:r>
        <w:rPr>
          <w:b/>
          <w:bCs/>
          <w:color w:val="7E2D1B"/>
        </w:rPr>
        <w:t>13:30 – 14:30</w:t>
      </w:r>
      <w:r>
        <w:rPr>
          <w:b/>
          <w:bCs/>
          <w:color w:val="7E2D1B"/>
        </w:rPr>
        <w:tab/>
      </w:r>
      <w:r>
        <w:rPr>
          <w:b/>
          <w:bCs/>
          <w:color w:val="7E2D1B"/>
        </w:rPr>
        <w:tab/>
        <w:t>Workshop ronde 2</w:t>
      </w:r>
      <w:r>
        <w:t>: kies een tweede workshop; zie hierboven.</w:t>
      </w:r>
    </w:p>
    <w:p w14:paraId="03DE17CE" w14:textId="77777777" w:rsidR="00743441" w:rsidRDefault="00743441" w:rsidP="00743441"/>
    <w:p w14:paraId="7A43E537" w14:textId="77777777" w:rsidR="00595F21" w:rsidRDefault="00595F21" w:rsidP="009E715B">
      <w:pPr>
        <w:pBdr>
          <w:top w:val="single" w:sz="6" w:space="4" w:color="FEB03D"/>
        </w:pBdr>
        <w:spacing w:before="240" w:after="60"/>
        <w:rPr>
          <w:rFonts w:ascii="Arial Nova" w:hAnsi="Arial Nova"/>
        </w:rPr>
      </w:pPr>
      <w:r>
        <w:rPr>
          <w:rFonts w:ascii="Arial Nova" w:hAnsi="Arial Nova"/>
          <w:color w:val="7E2D1B"/>
        </w:rPr>
        <w:lastRenderedPageBreak/>
        <w:t>14.30 – 14.45 |</w:t>
      </w:r>
      <w:r w:rsidRPr="00230911">
        <w:rPr>
          <w:rFonts w:ascii="Arial Nova" w:hAnsi="Arial Nova"/>
          <w:color w:val="auto"/>
        </w:rPr>
        <w:t xml:space="preserve"> Pauze</w:t>
      </w:r>
    </w:p>
    <w:p w14:paraId="19BD75B4" w14:textId="77777777" w:rsidR="00595F21" w:rsidRDefault="00595F21" w:rsidP="009E715B">
      <w:pPr>
        <w:rPr>
          <w:rFonts w:ascii="Arial Nova" w:hAnsi="Arial Nova"/>
        </w:rPr>
      </w:pPr>
    </w:p>
    <w:p w14:paraId="145944A6" w14:textId="77777777" w:rsidR="003F428F" w:rsidRDefault="003F428F" w:rsidP="009E715B">
      <w:pPr>
        <w:pBdr>
          <w:top w:val="single" w:sz="6" w:space="4" w:color="FEB03D"/>
        </w:pBdr>
        <w:spacing w:before="240" w:after="60"/>
      </w:pPr>
      <w:r>
        <w:rPr>
          <w:b/>
          <w:bCs/>
          <w:color w:val="7E2D1B"/>
        </w:rPr>
        <w:t>14:45 – 15:30</w:t>
      </w:r>
      <w:r>
        <w:rPr>
          <w:b/>
          <w:bCs/>
          <w:color w:val="7E2D1B"/>
        </w:rPr>
        <w:tab/>
      </w:r>
      <w:r>
        <w:rPr>
          <w:b/>
          <w:bCs/>
          <w:color w:val="7E2D1B"/>
        </w:rPr>
        <w:tab/>
        <w:t>De blik naar de toekomst</w:t>
      </w:r>
      <w:r>
        <w:rPr>
          <w:b/>
          <w:bCs/>
          <w:color w:val="7E2D1B"/>
        </w:rPr>
        <w:br/>
      </w:r>
      <w:r>
        <w:t xml:space="preserve">Tamara Madern bespreekt in korte gesprekken met vertegenwoordigers van SZW, RIVM, </w:t>
      </w:r>
      <w:proofErr w:type="spellStart"/>
      <w:r>
        <w:t>Pharos</w:t>
      </w:r>
      <w:proofErr w:type="spellEnd"/>
      <w:r>
        <w:t xml:space="preserve"> en Gemeente Aalten welke stappen zij nu zetten om gezondheidsverschillen te verkleinen. Wat neem jij mee naar morgen?</w:t>
      </w:r>
    </w:p>
    <w:p w14:paraId="3FAB4801" w14:textId="77777777" w:rsidR="00775206" w:rsidRDefault="00775206" w:rsidP="009E715B"/>
    <w:p w14:paraId="28F634F1" w14:textId="77777777" w:rsidR="000F07D8" w:rsidRDefault="000F07D8" w:rsidP="009E715B">
      <w:pPr>
        <w:pBdr>
          <w:top w:val="single" w:sz="6" w:space="4" w:color="FEB03D"/>
        </w:pBdr>
        <w:spacing w:before="240" w:after="60"/>
      </w:pPr>
      <w:r>
        <w:rPr>
          <w:b/>
          <w:bCs/>
          <w:color w:val="7E2D1B"/>
        </w:rPr>
        <w:t xml:space="preserve">15:30– 15:45 uur </w:t>
      </w:r>
      <w:r>
        <w:rPr>
          <w:b/>
          <w:bCs/>
          <w:color w:val="7E2D1B"/>
        </w:rPr>
        <w:tab/>
        <w:t xml:space="preserve">Afsluiting door </w:t>
      </w:r>
      <w:proofErr w:type="spellStart"/>
      <w:r>
        <w:rPr>
          <w:b/>
          <w:bCs/>
          <w:color w:val="7E2D1B"/>
        </w:rPr>
        <w:t>Séun</w:t>
      </w:r>
      <w:proofErr w:type="spellEnd"/>
      <w:r>
        <w:rPr>
          <w:b/>
          <w:bCs/>
          <w:color w:val="7E2D1B"/>
        </w:rPr>
        <w:t xml:space="preserve"> </w:t>
      </w:r>
      <w:proofErr w:type="spellStart"/>
      <w:r>
        <w:rPr>
          <w:b/>
          <w:bCs/>
          <w:color w:val="7E2D1B"/>
        </w:rPr>
        <w:t>Steenken</w:t>
      </w:r>
      <w:proofErr w:type="spellEnd"/>
      <w:r>
        <w:rPr>
          <w:b/>
          <w:bCs/>
          <w:color w:val="7E2D1B"/>
        </w:rPr>
        <w:br/>
      </w:r>
      <w:proofErr w:type="spellStart"/>
      <w:r>
        <w:t>Séun</w:t>
      </w:r>
      <w:proofErr w:type="spellEnd"/>
      <w:r>
        <w:t xml:space="preserve"> </w:t>
      </w:r>
      <w:proofErr w:type="spellStart"/>
      <w:r>
        <w:t>Steenken</w:t>
      </w:r>
      <w:proofErr w:type="spellEnd"/>
      <w:r>
        <w:t xml:space="preserve"> sluit de inhoudelijke dag af en vat in spoken word samen wat er is gezegd, gevoeld en bedacht.</w:t>
      </w:r>
    </w:p>
    <w:p w14:paraId="0859CE95" w14:textId="77777777" w:rsidR="00775206" w:rsidRDefault="00775206" w:rsidP="009E715B"/>
    <w:p w14:paraId="7856D31D" w14:textId="77777777" w:rsidR="000F07D8" w:rsidRPr="00D15272" w:rsidRDefault="000F07D8" w:rsidP="009E715B">
      <w:pPr>
        <w:pBdr>
          <w:top w:val="single" w:sz="6" w:space="4" w:color="FEB03D"/>
        </w:pBdr>
        <w:spacing w:before="240" w:after="60"/>
        <w:rPr>
          <w:b/>
          <w:bCs/>
        </w:rPr>
      </w:pPr>
      <w:r>
        <w:rPr>
          <w:b/>
          <w:bCs/>
          <w:color w:val="7E2D1B"/>
        </w:rPr>
        <w:t>15:45 – 16:00 uur</w:t>
      </w:r>
      <w:r>
        <w:rPr>
          <w:b/>
          <w:bCs/>
          <w:color w:val="7E2D1B"/>
        </w:rPr>
        <w:tab/>
        <w:t>Slotwoord door Tamara Madern</w:t>
      </w:r>
    </w:p>
    <w:p w14:paraId="35EDE716" w14:textId="77777777" w:rsidR="00561DFA" w:rsidRDefault="00561DFA" w:rsidP="009E715B">
      <w:r>
        <w:t>Tamara Madern sluit de dag af met de belangrijkste inzichten en een doorkijk: wat nemen we mee, en welke stappen zetten we samen verder?</w:t>
      </w:r>
    </w:p>
    <w:p w14:paraId="02C71209" w14:textId="77777777" w:rsidR="002922A7" w:rsidRDefault="002922A7" w:rsidP="009E715B"/>
    <w:p w14:paraId="2A0B8AFC" w14:textId="77777777" w:rsidR="000E7D60" w:rsidRDefault="00F01B7D" w:rsidP="00E15EB8">
      <w:pPr>
        <w:pBdr>
          <w:top w:val="single" w:sz="6" w:space="4" w:color="FEB03D"/>
        </w:pBdr>
        <w:spacing w:before="240" w:after="60"/>
        <w:rPr>
          <w:b/>
          <w:bCs/>
        </w:rPr>
      </w:pPr>
      <w:r>
        <w:rPr>
          <w:b/>
          <w:bCs/>
          <w:color w:val="7E2D1B"/>
        </w:rPr>
        <w:t>16:00 – 17:00 uur</w:t>
      </w:r>
      <w:r>
        <w:rPr>
          <w:b/>
          <w:bCs/>
          <w:color w:val="7E2D1B"/>
        </w:rPr>
        <w:tab/>
        <w:t>Borrel</w:t>
      </w:r>
    </w:p>
    <w:p w14:paraId="17DFA35E" w14:textId="77777777" w:rsidR="00BE4580" w:rsidRPr="00BD6FC2" w:rsidRDefault="00BE4580" w:rsidP="00E15EB8"/>
    <w:p w14:paraId="798B1201" w14:textId="77777777" w:rsidR="00BE4580" w:rsidRDefault="00BE4580" w:rsidP="00E15EB8">
      <w:r>
        <w:t xml:space="preserve">Dit symposium wordt mogelijk gemaakt door NWA, uitgevoerd door NWO en </w:t>
      </w:r>
      <w:proofErr w:type="spellStart"/>
      <w:r>
        <w:t>ZonMw</w:t>
      </w:r>
      <w:proofErr w:type="spellEnd"/>
    </w:p>
    <w:p w14:paraId="654F72C8" w14:textId="4C1F9512" w:rsidR="00230911" w:rsidRPr="00BD6FC2" w:rsidRDefault="00230911" w:rsidP="00E15EB8">
      <w:r>
        <w:rPr>
          <w:noProof/>
        </w:rPr>
        <w:drawing>
          <wp:anchor distT="0" distB="0" distL="114300" distR="114300" simplePos="0" relativeHeight="251674624" behindDoc="0" locked="0" layoutInCell="1" allowOverlap="1" wp14:anchorId="53A8AC33" wp14:editId="55971279">
            <wp:simplePos x="0" y="0"/>
            <wp:positionH relativeFrom="margin">
              <wp:posOffset>2482850</wp:posOffset>
            </wp:positionH>
            <wp:positionV relativeFrom="paragraph">
              <wp:posOffset>2725420</wp:posOffset>
            </wp:positionV>
            <wp:extent cx="771525" cy="304165"/>
            <wp:effectExtent l="0" t="0" r="9525" b="635"/>
            <wp:wrapNone/>
            <wp:docPr id="18" name="Picture 18"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fbeelding met tekst&#10;&#10;Automatisch gegenereerde beschrijvi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44072"/>
                    <a:stretch/>
                  </pic:blipFill>
                  <pic:spPr bwMode="auto">
                    <a:xfrm>
                      <a:off x="0" y="0"/>
                      <a:ext cx="771525" cy="3041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0" locked="0" layoutInCell="1" allowOverlap="1" wp14:anchorId="0818C966" wp14:editId="187E9F18">
            <wp:simplePos x="0" y="0"/>
            <wp:positionH relativeFrom="margin">
              <wp:posOffset>1403350</wp:posOffset>
            </wp:positionH>
            <wp:positionV relativeFrom="paragraph">
              <wp:posOffset>2763520</wp:posOffset>
            </wp:positionV>
            <wp:extent cx="825124" cy="3111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5124" cy="311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7411358A" wp14:editId="1E05D40D">
            <wp:simplePos x="0" y="0"/>
            <wp:positionH relativeFrom="margin">
              <wp:posOffset>92075</wp:posOffset>
            </wp:positionH>
            <wp:positionV relativeFrom="paragraph">
              <wp:posOffset>2763520</wp:posOffset>
            </wp:positionV>
            <wp:extent cx="993140" cy="361950"/>
            <wp:effectExtent l="0" t="0" r="0" b="0"/>
            <wp:wrapNone/>
            <wp:docPr id="16" name="Picture 16" descr="LFB - De Bagagedra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FB - De Bagagedrage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1699" b="26761"/>
                    <a:stretch>
                      <a:fillRect/>
                    </a:stretch>
                  </pic:blipFill>
                  <pic:spPr bwMode="auto">
                    <a:xfrm>
                      <a:off x="0" y="0"/>
                      <a:ext cx="993140" cy="361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335A41B6" wp14:editId="41DC5452">
            <wp:simplePos x="0" y="0"/>
            <wp:positionH relativeFrom="margin">
              <wp:posOffset>4753610</wp:posOffset>
            </wp:positionH>
            <wp:positionV relativeFrom="paragraph">
              <wp:posOffset>2204720</wp:posOffset>
            </wp:positionV>
            <wp:extent cx="1075055" cy="317500"/>
            <wp:effectExtent l="0" t="0" r="0" b="6350"/>
            <wp:wrapNone/>
            <wp:docPr id="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5055" cy="317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73E39532" wp14:editId="5A385D42">
            <wp:simplePos x="0" y="0"/>
            <wp:positionH relativeFrom="margin">
              <wp:posOffset>3777615</wp:posOffset>
            </wp:positionH>
            <wp:positionV relativeFrom="paragraph">
              <wp:posOffset>1503680</wp:posOffset>
            </wp:positionV>
            <wp:extent cx="400050" cy="491490"/>
            <wp:effectExtent l="0" t="0" r="0" b="3810"/>
            <wp:wrapNone/>
            <wp:docPr id="31" name="Picture 10" descr="Gemeente Ermelo - Werken bij Meerinz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emeente Ermelo - Werken bij Meerinzich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0050" cy="4914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672" behindDoc="0" locked="0" layoutInCell="1" allowOverlap="1" wp14:anchorId="3C8B5930" wp14:editId="4DF4389D">
            <wp:simplePos x="0" y="0"/>
            <wp:positionH relativeFrom="margin">
              <wp:posOffset>3498215</wp:posOffset>
            </wp:positionH>
            <wp:positionV relativeFrom="paragraph">
              <wp:posOffset>2172970</wp:posOffset>
            </wp:positionV>
            <wp:extent cx="1111250" cy="349250"/>
            <wp:effectExtent l="0" t="0" r="0" b="0"/>
            <wp:wrapNone/>
            <wp:docPr id="21" name="Picture 21" descr="Ministerie SZW publiceert kennisdocument Premiedifferentiatie 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inisterie SZW publiceert kennisdocument Premiedifferentiatie WW"/>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8780" b="26643"/>
                    <a:stretch>
                      <a:fillRect/>
                    </a:stretch>
                  </pic:blipFill>
                  <pic:spPr bwMode="auto">
                    <a:xfrm>
                      <a:off x="0" y="0"/>
                      <a:ext cx="1111250" cy="349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25B8DB86" wp14:editId="33976B64">
            <wp:simplePos x="0" y="0"/>
            <wp:positionH relativeFrom="column">
              <wp:posOffset>2483485</wp:posOffset>
            </wp:positionH>
            <wp:positionV relativeFrom="paragraph">
              <wp:posOffset>2073910</wp:posOffset>
            </wp:positionV>
            <wp:extent cx="660318" cy="438150"/>
            <wp:effectExtent l="0" t="0" r="6985" b="0"/>
            <wp:wrapNone/>
            <wp:docPr id="33" name="Picture 14" descr="Gemeenteblad 2022, 34933 | Overheid.nl &gt; Officiële bekendmak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emeenteblad 2022, 34933 | Overheid.nl &gt; Officiële bekendmaking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0318"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53BA45F5" wp14:editId="279FEABB">
            <wp:simplePos x="0" y="0"/>
            <wp:positionH relativeFrom="margin">
              <wp:posOffset>1334770</wp:posOffset>
            </wp:positionH>
            <wp:positionV relativeFrom="paragraph">
              <wp:posOffset>2223770</wp:posOffset>
            </wp:positionV>
            <wp:extent cx="527050" cy="256914"/>
            <wp:effectExtent l="0" t="0" r="6350" b="0"/>
            <wp:wrapNone/>
            <wp:docPr id="32" name="Picture 11" descr="Sportverenigingen in de gemeente Aalten staan voor een uitdaging! – RTV  Sling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portverenigingen in de gemeente Aalten staan voor een uitdaging! – RTV  Slingelan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050" cy="25691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5BEB4A17" wp14:editId="234E28F2">
            <wp:simplePos x="0" y="0"/>
            <wp:positionH relativeFrom="margin">
              <wp:posOffset>144145</wp:posOffset>
            </wp:positionH>
            <wp:positionV relativeFrom="paragraph">
              <wp:posOffset>2172970</wp:posOffset>
            </wp:positionV>
            <wp:extent cx="585470" cy="425450"/>
            <wp:effectExtent l="0" t="0" r="5080" b="0"/>
            <wp:wrapSquare wrapText="bothSides"/>
            <wp:docPr id="34" name="Picture 15" descr="Elburg - Petities.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lburg - Petities.n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5470" cy="425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150A69C8" wp14:editId="03F90E61">
            <wp:simplePos x="0" y="0"/>
            <wp:positionH relativeFrom="margin">
              <wp:posOffset>4985909</wp:posOffset>
            </wp:positionH>
            <wp:positionV relativeFrom="paragraph">
              <wp:posOffset>1539875</wp:posOffset>
            </wp:positionV>
            <wp:extent cx="660400" cy="491245"/>
            <wp:effectExtent l="0" t="0" r="6350" b="4445"/>
            <wp:wrapNone/>
            <wp:docPr id="13" name="Picture 13" descr="Gemeente Bronckhorst zoekt ondernemer van het j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emeente Bronckhorst zoekt ondernemer van het jaa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0400" cy="4912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7E2C91A" wp14:editId="5F1AF117">
            <wp:simplePos x="0" y="0"/>
            <wp:positionH relativeFrom="margin">
              <wp:posOffset>3561080</wp:posOffset>
            </wp:positionH>
            <wp:positionV relativeFrom="paragraph">
              <wp:posOffset>1055370</wp:posOffset>
            </wp:positionV>
            <wp:extent cx="776143" cy="285750"/>
            <wp:effectExtent l="0" t="0" r="5080" b="0"/>
            <wp:wrapNone/>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6733" b="17001"/>
                    <a:stretch>
                      <a:fillRect/>
                    </a:stretch>
                  </pic:blipFill>
                  <pic:spPr bwMode="auto">
                    <a:xfrm>
                      <a:off x="0" y="0"/>
                      <a:ext cx="776143" cy="285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60445428" wp14:editId="3A7372B0">
            <wp:simplePos x="0" y="0"/>
            <wp:positionH relativeFrom="column">
              <wp:posOffset>2281555</wp:posOffset>
            </wp:positionH>
            <wp:positionV relativeFrom="paragraph">
              <wp:posOffset>1616710</wp:posOffset>
            </wp:positionV>
            <wp:extent cx="818644" cy="228600"/>
            <wp:effectExtent l="0" t="0" r="635" b="0"/>
            <wp:wrapNone/>
            <wp:docPr id="30" name="Picture 9" descr="Vijf miljoen voor parkeerdek Doetinchem - Omroep Gel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ijf miljoen voor parkeerdek Doetinchem - Omroep Gelderland"/>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23359" b="27106"/>
                    <a:stretch>
                      <a:fillRect/>
                    </a:stretch>
                  </pic:blipFill>
                  <pic:spPr bwMode="auto">
                    <a:xfrm>
                      <a:off x="0" y="0"/>
                      <a:ext cx="818644" cy="228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BFDFF8D" wp14:editId="6D55908C">
            <wp:simplePos x="0" y="0"/>
            <wp:positionH relativeFrom="margin">
              <wp:posOffset>1270635</wp:posOffset>
            </wp:positionH>
            <wp:positionV relativeFrom="paragraph">
              <wp:posOffset>996950</wp:posOffset>
            </wp:positionV>
            <wp:extent cx="685800" cy="359110"/>
            <wp:effectExtent l="0" t="0" r="0" b="3175"/>
            <wp:wrapNone/>
            <wp:docPr id="25" name="Picture 3" descr="Utrecht University | Land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trecht University | Land Porta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5800" cy="3591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60EB1E0A" wp14:editId="18005072">
            <wp:simplePos x="0" y="0"/>
            <wp:positionH relativeFrom="column">
              <wp:posOffset>2431415</wp:posOffset>
            </wp:positionH>
            <wp:positionV relativeFrom="paragraph">
              <wp:posOffset>991870</wp:posOffset>
            </wp:positionV>
            <wp:extent cx="667385" cy="349250"/>
            <wp:effectExtent l="0" t="0" r="0" b="0"/>
            <wp:wrapSquare wrapText="bothSides"/>
            <wp:docPr id="26" name="Picture 4" descr="HU University of Applied Sciences Utrecht - Short Term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 University of Applied Sciences Utrecht - Short Term Program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67385"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23EF2CBB" wp14:editId="4AF06376">
            <wp:simplePos x="0" y="0"/>
            <wp:positionH relativeFrom="margin">
              <wp:posOffset>1268095</wp:posOffset>
            </wp:positionH>
            <wp:positionV relativeFrom="paragraph">
              <wp:posOffset>1582420</wp:posOffset>
            </wp:positionV>
            <wp:extent cx="662677" cy="298450"/>
            <wp:effectExtent l="0" t="0" r="4445" b="6350"/>
            <wp:wrapNone/>
            <wp:docPr id="27" name="Picture 6" descr="Gemeente Amsterdam - ECP | Platform voor de InformatieSamenle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meente Amsterdam - ECP | Platform voor de InformatieSamenlevi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2677" cy="298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23B182A9" wp14:editId="69A216D0">
            <wp:simplePos x="0" y="0"/>
            <wp:positionH relativeFrom="margin">
              <wp:posOffset>-12700</wp:posOffset>
            </wp:positionH>
            <wp:positionV relativeFrom="paragraph">
              <wp:posOffset>1480820</wp:posOffset>
            </wp:positionV>
            <wp:extent cx="1028700" cy="514350"/>
            <wp:effectExtent l="0" t="0" r="0" b="0"/>
            <wp:wrapNone/>
            <wp:docPr id="28" name="Picture 7" descr="Afbeelding over Logo-gemeente-rotterdam - Outing Hol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 over Logo-gemeente-rotterdam - Outing Hollan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2870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13FEA28" wp14:editId="448406A9">
            <wp:simplePos x="0" y="0"/>
            <wp:positionH relativeFrom="margin">
              <wp:posOffset>4812665</wp:posOffset>
            </wp:positionH>
            <wp:positionV relativeFrom="paragraph">
              <wp:posOffset>1092835</wp:posOffset>
            </wp:positionV>
            <wp:extent cx="833120" cy="247650"/>
            <wp:effectExtent l="0" t="0" r="5080" b="0"/>
            <wp:wrapNone/>
            <wp:docPr id="5" name="Picture 5" descr="Platform Regionale Kenniswerkplaats | Platform Regionale Kenniswerkpla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tform Regionale Kenniswerkplaats | Platform Regionale Kenniswerkplaat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33120" cy="247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E0B2F19" wp14:editId="7DB9EB98">
            <wp:simplePos x="0" y="0"/>
            <wp:positionH relativeFrom="margin">
              <wp:posOffset>-635</wp:posOffset>
            </wp:positionH>
            <wp:positionV relativeFrom="paragraph">
              <wp:posOffset>939165</wp:posOffset>
            </wp:positionV>
            <wp:extent cx="800100" cy="444266"/>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00100" cy="444266"/>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3BF9F726" wp14:editId="7F8B2F0A">
            <wp:simplePos x="0" y="0"/>
            <wp:positionH relativeFrom="column">
              <wp:posOffset>0</wp:posOffset>
            </wp:positionH>
            <wp:positionV relativeFrom="paragraph">
              <wp:posOffset>128270</wp:posOffset>
            </wp:positionV>
            <wp:extent cx="730250" cy="276070"/>
            <wp:effectExtent l="0" t="0" r="0" b="0"/>
            <wp:wrapNone/>
            <wp:docPr id="22" name="Picture 22" descr="Openstaande subsidieoproepen - Zon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Openstaande subsidieoproepen - ZonMw"/>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28049" b="34147"/>
                    <a:stretch>
                      <a:fillRect/>
                    </a:stretch>
                  </pic:blipFill>
                  <pic:spPr bwMode="auto">
                    <a:xfrm>
                      <a:off x="0" y="0"/>
                      <a:ext cx="730250" cy="2760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0" locked="0" layoutInCell="1" allowOverlap="1" wp14:anchorId="1998825B" wp14:editId="0ACD89F2">
            <wp:simplePos x="0" y="0"/>
            <wp:positionH relativeFrom="column">
              <wp:posOffset>1016000</wp:posOffset>
            </wp:positionH>
            <wp:positionV relativeFrom="paragraph">
              <wp:posOffset>45720</wp:posOffset>
            </wp:positionV>
            <wp:extent cx="318995" cy="412750"/>
            <wp:effectExtent l="0" t="0" r="5080" b="6350"/>
            <wp:wrapNone/>
            <wp:docPr id="23" name="Picture 23" descr="Homepage | N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Homepage | NWO"/>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9587" r="29832"/>
                    <a:stretch>
                      <a:fillRect/>
                    </a:stretch>
                  </pic:blipFill>
                  <pic:spPr bwMode="auto">
                    <a:xfrm>
                      <a:off x="0" y="0"/>
                      <a:ext cx="318995" cy="412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230911" w:rsidRPr="00BD6FC2" w:rsidSect="009E0CD9">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B48A4"/>
    <w:multiLevelType w:val="hybridMultilevel"/>
    <w:tmpl w:val="EF04FE5C"/>
    <w:lvl w:ilvl="0" w:tplc="B64AE9FA">
      <w:start w:val="1"/>
      <w:numFmt w:val="bullet"/>
      <w:lvlText w:val="●"/>
      <w:lvlJc w:val="left"/>
      <w:pPr>
        <w:ind w:left="720" w:hanging="360"/>
      </w:pPr>
    </w:lvl>
    <w:lvl w:ilvl="1" w:tplc="9DDCB1D0">
      <w:start w:val="1"/>
      <w:numFmt w:val="bullet"/>
      <w:lvlText w:val="○"/>
      <w:lvlJc w:val="left"/>
      <w:pPr>
        <w:ind w:left="1440" w:hanging="360"/>
      </w:pPr>
    </w:lvl>
    <w:lvl w:ilvl="2" w:tplc="25A81E5E">
      <w:start w:val="1"/>
      <w:numFmt w:val="bullet"/>
      <w:lvlText w:val="■"/>
      <w:lvlJc w:val="left"/>
      <w:pPr>
        <w:ind w:left="2160" w:hanging="360"/>
      </w:pPr>
    </w:lvl>
    <w:lvl w:ilvl="3" w:tplc="537C2870">
      <w:start w:val="1"/>
      <w:numFmt w:val="bullet"/>
      <w:lvlText w:val="●"/>
      <w:lvlJc w:val="left"/>
      <w:pPr>
        <w:ind w:left="2880" w:hanging="360"/>
      </w:pPr>
    </w:lvl>
    <w:lvl w:ilvl="4" w:tplc="CA7C8540">
      <w:start w:val="1"/>
      <w:numFmt w:val="bullet"/>
      <w:lvlText w:val="○"/>
      <w:lvlJc w:val="left"/>
      <w:pPr>
        <w:ind w:left="3600" w:hanging="360"/>
      </w:pPr>
    </w:lvl>
    <w:lvl w:ilvl="5" w:tplc="91EC7798">
      <w:start w:val="1"/>
      <w:numFmt w:val="bullet"/>
      <w:lvlText w:val="■"/>
      <w:lvlJc w:val="left"/>
      <w:pPr>
        <w:ind w:left="4320" w:hanging="360"/>
      </w:pPr>
    </w:lvl>
    <w:lvl w:ilvl="6" w:tplc="8D44D58E">
      <w:start w:val="1"/>
      <w:numFmt w:val="bullet"/>
      <w:lvlText w:val="●"/>
      <w:lvlJc w:val="left"/>
      <w:pPr>
        <w:ind w:left="5040" w:hanging="360"/>
      </w:pPr>
    </w:lvl>
    <w:lvl w:ilvl="7" w:tplc="675CB2AC">
      <w:start w:val="1"/>
      <w:numFmt w:val="bullet"/>
      <w:lvlText w:val="●"/>
      <w:lvlJc w:val="left"/>
      <w:pPr>
        <w:ind w:left="5760" w:hanging="360"/>
      </w:pPr>
    </w:lvl>
    <w:lvl w:ilvl="8" w:tplc="0A8629FE">
      <w:start w:val="1"/>
      <w:numFmt w:val="bullet"/>
      <w:lvlText w:val="●"/>
      <w:lvlJc w:val="left"/>
      <w:pPr>
        <w:ind w:left="6480" w:hanging="360"/>
      </w:pPr>
    </w:lvl>
  </w:abstractNum>
  <w:num w:numId="1" w16cid:durableId="16424190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D60"/>
    <w:rsid w:val="0001576B"/>
    <w:rsid w:val="00052681"/>
    <w:rsid w:val="00061B9F"/>
    <w:rsid w:val="00071A18"/>
    <w:rsid w:val="00073942"/>
    <w:rsid w:val="000A1378"/>
    <w:rsid w:val="000B10A4"/>
    <w:rsid w:val="000E3BBD"/>
    <w:rsid w:val="000E4141"/>
    <w:rsid w:val="000E7D60"/>
    <w:rsid w:val="000F07D8"/>
    <w:rsid w:val="000F2A8D"/>
    <w:rsid w:val="000F53F7"/>
    <w:rsid w:val="00142326"/>
    <w:rsid w:val="00146664"/>
    <w:rsid w:val="00153A56"/>
    <w:rsid w:val="00175C3F"/>
    <w:rsid w:val="001910D4"/>
    <w:rsid w:val="0019793A"/>
    <w:rsid w:val="001B2F11"/>
    <w:rsid w:val="001B64EF"/>
    <w:rsid w:val="001C0C09"/>
    <w:rsid w:val="001D5BD6"/>
    <w:rsid w:val="001F52DA"/>
    <w:rsid w:val="0020616B"/>
    <w:rsid w:val="00230911"/>
    <w:rsid w:val="00252539"/>
    <w:rsid w:val="00256C58"/>
    <w:rsid w:val="0026326B"/>
    <w:rsid w:val="002711B8"/>
    <w:rsid w:val="0027573F"/>
    <w:rsid w:val="002922A7"/>
    <w:rsid w:val="002A7146"/>
    <w:rsid w:val="002C0B47"/>
    <w:rsid w:val="002C2A88"/>
    <w:rsid w:val="002D1C17"/>
    <w:rsid w:val="002F26ED"/>
    <w:rsid w:val="002F4DEF"/>
    <w:rsid w:val="00315C1D"/>
    <w:rsid w:val="00316DFB"/>
    <w:rsid w:val="003212D2"/>
    <w:rsid w:val="003268F8"/>
    <w:rsid w:val="00345C68"/>
    <w:rsid w:val="00367198"/>
    <w:rsid w:val="003B7A03"/>
    <w:rsid w:val="003C67FF"/>
    <w:rsid w:val="003D4C63"/>
    <w:rsid w:val="003D624B"/>
    <w:rsid w:val="003D6875"/>
    <w:rsid w:val="003E5E59"/>
    <w:rsid w:val="003F40F6"/>
    <w:rsid w:val="003F428F"/>
    <w:rsid w:val="00416AD4"/>
    <w:rsid w:val="00416C14"/>
    <w:rsid w:val="004209C1"/>
    <w:rsid w:val="004224A6"/>
    <w:rsid w:val="00426289"/>
    <w:rsid w:val="00446FD0"/>
    <w:rsid w:val="00466FD4"/>
    <w:rsid w:val="004950FC"/>
    <w:rsid w:val="004A6D3D"/>
    <w:rsid w:val="004A7F18"/>
    <w:rsid w:val="004C65B4"/>
    <w:rsid w:val="004F3338"/>
    <w:rsid w:val="004F5387"/>
    <w:rsid w:val="005212BE"/>
    <w:rsid w:val="00536A40"/>
    <w:rsid w:val="00541CD7"/>
    <w:rsid w:val="0054262A"/>
    <w:rsid w:val="00546121"/>
    <w:rsid w:val="00550342"/>
    <w:rsid w:val="00556780"/>
    <w:rsid w:val="00557430"/>
    <w:rsid w:val="00561DFA"/>
    <w:rsid w:val="00574140"/>
    <w:rsid w:val="00586785"/>
    <w:rsid w:val="00595F21"/>
    <w:rsid w:val="005A170E"/>
    <w:rsid w:val="005A4DA7"/>
    <w:rsid w:val="005B12C2"/>
    <w:rsid w:val="005C20BF"/>
    <w:rsid w:val="005C5D66"/>
    <w:rsid w:val="005C764E"/>
    <w:rsid w:val="005C7FDE"/>
    <w:rsid w:val="005F5C46"/>
    <w:rsid w:val="006478BB"/>
    <w:rsid w:val="006560C0"/>
    <w:rsid w:val="006651EE"/>
    <w:rsid w:val="00671296"/>
    <w:rsid w:val="006751DB"/>
    <w:rsid w:val="00675333"/>
    <w:rsid w:val="006831C0"/>
    <w:rsid w:val="006918AB"/>
    <w:rsid w:val="006942F7"/>
    <w:rsid w:val="0069669A"/>
    <w:rsid w:val="006A193B"/>
    <w:rsid w:val="006A6111"/>
    <w:rsid w:val="006B1B48"/>
    <w:rsid w:val="006C725A"/>
    <w:rsid w:val="007045B1"/>
    <w:rsid w:val="00714AF9"/>
    <w:rsid w:val="0073543B"/>
    <w:rsid w:val="007415BA"/>
    <w:rsid w:val="00743441"/>
    <w:rsid w:val="00775206"/>
    <w:rsid w:val="00777081"/>
    <w:rsid w:val="007972EB"/>
    <w:rsid w:val="007C060F"/>
    <w:rsid w:val="007C06C2"/>
    <w:rsid w:val="007D476D"/>
    <w:rsid w:val="007E43F5"/>
    <w:rsid w:val="007E4BAD"/>
    <w:rsid w:val="007F0235"/>
    <w:rsid w:val="00804A96"/>
    <w:rsid w:val="00811BA3"/>
    <w:rsid w:val="008407E4"/>
    <w:rsid w:val="00840E3D"/>
    <w:rsid w:val="00854E9C"/>
    <w:rsid w:val="00860075"/>
    <w:rsid w:val="0086762A"/>
    <w:rsid w:val="00870D8D"/>
    <w:rsid w:val="00882232"/>
    <w:rsid w:val="00892FF3"/>
    <w:rsid w:val="008B052A"/>
    <w:rsid w:val="008B2C61"/>
    <w:rsid w:val="008B676A"/>
    <w:rsid w:val="008C0B3E"/>
    <w:rsid w:val="008C5F7A"/>
    <w:rsid w:val="008E1C2C"/>
    <w:rsid w:val="009110CC"/>
    <w:rsid w:val="00941F4A"/>
    <w:rsid w:val="009718EC"/>
    <w:rsid w:val="00983FD1"/>
    <w:rsid w:val="0098680F"/>
    <w:rsid w:val="00987408"/>
    <w:rsid w:val="00990963"/>
    <w:rsid w:val="00990BAD"/>
    <w:rsid w:val="009A2AED"/>
    <w:rsid w:val="009A56F0"/>
    <w:rsid w:val="009C056C"/>
    <w:rsid w:val="009D06FB"/>
    <w:rsid w:val="009D1D11"/>
    <w:rsid w:val="009E0CD9"/>
    <w:rsid w:val="009E2A9E"/>
    <w:rsid w:val="009E447C"/>
    <w:rsid w:val="009E715B"/>
    <w:rsid w:val="009F50E6"/>
    <w:rsid w:val="00A16A32"/>
    <w:rsid w:val="00A22FE7"/>
    <w:rsid w:val="00A259EC"/>
    <w:rsid w:val="00A25A86"/>
    <w:rsid w:val="00A25B2B"/>
    <w:rsid w:val="00A36D5D"/>
    <w:rsid w:val="00A51B29"/>
    <w:rsid w:val="00A55C52"/>
    <w:rsid w:val="00A57944"/>
    <w:rsid w:val="00A66BB6"/>
    <w:rsid w:val="00A822FA"/>
    <w:rsid w:val="00A8528B"/>
    <w:rsid w:val="00A96CC9"/>
    <w:rsid w:val="00B04C1C"/>
    <w:rsid w:val="00B05594"/>
    <w:rsid w:val="00B21240"/>
    <w:rsid w:val="00B64C6F"/>
    <w:rsid w:val="00B72C90"/>
    <w:rsid w:val="00BA4520"/>
    <w:rsid w:val="00BD6FC2"/>
    <w:rsid w:val="00BE4580"/>
    <w:rsid w:val="00BF7885"/>
    <w:rsid w:val="00C018AD"/>
    <w:rsid w:val="00C157FF"/>
    <w:rsid w:val="00C165DB"/>
    <w:rsid w:val="00C20688"/>
    <w:rsid w:val="00C27232"/>
    <w:rsid w:val="00C47A27"/>
    <w:rsid w:val="00C53608"/>
    <w:rsid w:val="00C561BC"/>
    <w:rsid w:val="00C632DD"/>
    <w:rsid w:val="00C64308"/>
    <w:rsid w:val="00C7738A"/>
    <w:rsid w:val="00C87AC2"/>
    <w:rsid w:val="00C94A53"/>
    <w:rsid w:val="00CA5F8A"/>
    <w:rsid w:val="00CC0FC6"/>
    <w:rsid w:val="00CC70C9"/>
    <w:rsid w:val="00CD460C"/>
    <w:rsid w:val="00CF26DA"/>
    <w:rsid w:val="00D130C9"/>
    <w:rsid w:val="00D15272"/>
    <w:rsid w:val="00D22D64"/>
    <w:rsid w:val="00D67F09"/>
    <w:rsid w:val="00D8591C"/>
    <w:rsid w:val="00D90C9E"/>
    <w:rsid w:val="00D972D3"/>
    <w:rsid w:val="00DA2221"/>
    <w:rsid w:val="00DB2D6D"/>
    <w:rsid w:val="00DB7FE9"/>
    <w:rsid w:val="00DD5815"/>
    <w:rsid w:val="00DE0FD0"/>
    <w:rsid w:val="00E06640"/>
    <w:rsid w:val="00E15EB8"/>
    <w:rsid w:val="00E32BF0"/>
    <w:rsid w:val="00E73A67"/>
    <w:rsid w:val="00E856A4"/>
    <w:rsid w:val="00E87C0E"/>
    <w:rsid w:val="00E87C22"/>
    <w:rsid w:val="00ED2E75"/>
    <w:rsid w:val="00EE1C3A"/>
    <w:rsid w:val="00EF15F2"/>
    <w:rsid w:val="00EF24A8"/>
    <w:rsid w:val="00EF4EB4"/>
    <w:rsid w:val="00F013BF"/>
    <w:rsid w:val="00F01B7D"/>
    <w:rsid w:val="00F01D4D"/>
    <w:rsid w:val="00F059E5"/>
    <w:rsid w:val="00F1280A"/>
    <w:rsid w:val="00F150D8"/>
    <w:rsid w:val="00F25B4F"/>
    <w:rsid w:val="00F329AE"/>
    <w:rsid w:val="00F5711B"/>
    <w:rsid w:val="00F64DE4"/>
    <w:rsid w:val="00F66D8F"/>
    <w:rsid w:val="00F7002D"/>
    <w:rsid w:val="00F70CCF"/>
    <w:rsid w:val="00F975E4"/>
    <w:rsid w:val="00FA3702"/>
    <w:rsid w:val="00FA434B"/>
    <w:rsid w:val="00FA6841"/>
    <w:rsid w:val="00FC1637"/>
    <w:rsid w:val="00FD421F"/>
    <w:rsid w:val="00FD45F7"/>
    <w:rsid w:val="00FD5641"/>
    <w:rsid w:val="00FE4D74"/>
    <w:rsid w:val="00FE60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7EA71"/>
  <w15:docId w15:val="{63A3F5D5-911B-4156-990A-723D875A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1B29"/>
    <w:pPr>
      <w:spacing w:after="40"/>
    </w:pPr>
    <w:rPr>
      <w:color w:val="333333"/>
    </w:rPr>
  </w:style>
  <w:style w:type="paragraph" w:styleId="Kop1">
    <w:name w:val="heading 1"/>
    <w:uiPriority w:val="9"/>
    <w:qFormat/>
    <w:pPr>
      <w:spacing w:after="120"/>
      <w:outlineLvl w:val="0"/>
    </w:pPr>
    <w:rPr>
      <w:b/>
      <w:bCs/>
      <w:color w:val="7E2D1B"/>
      <w:sz w:val="36"/>
      <w:szCs w:val="36"/>
    </w:rPr>
  </w:style>
  <w:style w:type="paragraph" w:styleId="Kop2">
    <w:name w:val="heading 2"/>
    <w:uiPriority w:val="9"/>
    <w:unhideWhenUsed/>
    <w:qFormat/>
    <w:pPr>
      <w:spacing w:before="320" w:after="80"/>
      <w:outlineLvl w:val="1"/>
    </w:pPr>
    <w:rPr>
      <w:b/>
      <w:bCs/>
      <w:color w:val="7E2D1B"/>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Strong1">
    <w:name w:val="Strong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46C060279D9D48BB0621DBE94CCAF5" ma:contentTypeVersion="14" ma:contentTypeDescription="Een nieuw document maken." ma:contentTypeScope="" ma:versionID="a68b6f836f7af4742c62ab9c882cd288">
  <xsd:schema xmlns:xsd="http://www.w3.org/2001/XMLSchema" xmlns:xs="http://www.w3.org/2001/XMLSchema" xmlns:p="http://schemas.microsoft.com/office/2006/metadata/properties" xmlns:ns2="52d38093-da80-42dd-9e8e-d630a915605c" xmlns:ns3="67009d02-a840-4d85-81d1-438ac784a5cd" targetNamespace="http://schemas.microsoft.com/office/2006/metadata/properties" ma:root="true" ma:fieldsID="08aa4645e9dfd446ff80557e0eef93a4" ns2:_="" ns3:_="">
    <xsd:import namespace="52d38093-da80-42dd-9e8e-d630a915605c"/>
    <xsd:import namespace="67009d02-a840-4d85-81d1-438ac784a5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38093-da80-42dd-9e8e-d630a9156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115ee84-c194-4add-8ddb-ad54b768e1e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09d02-a840-4d85-81d1-438ac784a5c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d38093-da80-42dd-9e8e-d630a91560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BCF047-EE22-4E6D-BA8F-E2E4E26AA23B}">
  <ds:schemaRefs>
    <ds:schemaRef ds:uri="http://schemas.microsoft.com/sharepoint/v3/contenttype/forms"/>
  </ds:schemaRefs>
</ds:datastoreItem>
</file>

<file path=customXml/itemProps2.xml><?xml version="1.0" encoding="utf-8"?>
<ds:datastoreItem xmlns:ds="http://schemas.openxmlformats.org/officeDocument/2006/customXml" ds:itemID="{A74340F5-E9FA-4152-B995-D5E9AC24E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38093-da80-42dd-9e8e-d630a915605c"/>
    <ds:schemaRef ds:uri="67009d02-a840-4d85-81d1-438ac784a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A7D1A8-4AE0-44B0-9406-9D2DB11BCD68}">
  <ds:schemaRefs>
    <ds:schemaRef ds:uri="http://schemas.microsoft.com/office/2006/metadata/properties"/>
    <ds:schemaRef ds:uri="http://schemas.microsoft.com/office/infopath/2007/PartnerControls"/>
    <ds:schemaRef ds:uri="52d38093-da80-42dd-9e8e-d630a915605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4801</Characters>
  <Application>Microsoft Office Word</Application>
  <DocSecurity>4</DocSecurity>
  <Lines>40</Lines>
  <Paragraphs>11</Paragraphs>
  <ScaleCrop>false</ScaleCrop>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Julia te Boekhorst</cp:lastModifiedBy>
  <cp:revision>2</cp:revision>
  <dcterms:created xsi:type="dcterms:W3CDTF">2026-06-04T11:29:00Z</dcterms:created>
  <dcterms:modified xsi:type="dcterms:W3CDTF">2026-06-04T11:29:00Z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0x0101000646C060279D9D48BB0621DBE94CCAF5</vt:lpwstr>
  </property>
  <property fmtid="{D5CDD505-2E9C-101B-9397-08002B2CF9AE}" pid="3" name="MediaServiceImageTags">
    <vt:lpwstr/>
  </property>
</Properties>
</file>